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E16" w:rsidRPr="00E14B1E" w:rsidRDefault="00E14B1E" w:rsidP="00E14B1E">
      <w:pPr>
        <w:jc w:val="center"/>
        <w:rPr>
          <w:rFonts w:ascii="標楷體" w:eastAsia="標楷體" w:hAnsi="標楷體"/>
          <w:sz w:val="120"/>
          <w:szCs w:val="120"/>
        </w:rPr>
      </w:pPr>
      <w:r w:rsidRPr="00E14B1E">
        <w:rPr>
          <w:rFonts w:ascii="標楷體" w:eastAsia="標楷體" w:hAnsi="標楷體" w:hint="eastAsia"/>
          <w:sz w:val="120"/>
          <w:szCs w:val="120"/>
        </w:rPr>
        <w:t>公     告</w:t>
      </w:r>
    </w:p>
    <w:p w:rsidR="00E14B1E" w:rsidRPr="005A192B" w:rsidRDefault="00CD4F41" w:rsidP="00826F7E">
      <w:pPr>
        <w:pStyle w:val="a9"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 w:val="48"/>
          <w:szCs w:val="48"/>
          <w:u w:val="single"/>
        </w:rPr>
      </w:pPr>
      <w:r w:rsidRPr="005A192B">
        <w:rPr>
          <w:rFonts w:ascii="標楷體" w:eastAsia="標楷體" w:hAnsi="標楷體" w:hint="eastAsia"/>
          <w:sz w:val="48"/>
          <w:szCs w:val="48"/>
        </w:rPr>
        <w:t>校園為禁菸場所，</w:t>
      </w:r>
      <w:r w:rsidR="00826F7E" w:rsidRPr="005A192B">
        <w:rPr>
          <w:rFonts w:ascii="標楷體" w:eastAsia="標楷體" w:hAnsi="標楷體" w:hint="eastAsia"/>
          <w:sz w:val="48"/>
          <w:szCs w:val="48"/>
        </w:rPr>
        <w:t>菸害防制法</w:t>
      </w:r>
      <w:r w:rsidR="00826F7E" w:rsidRPr="005A192B">
        <w:rPr>
          <w:rFonts w:ascii="標楷體" w:eastAsia="標楷體" w:hAnsi="標楷體" w:cs="新細明體"/>
          <w:kern w:val="0"/>
          <w:sz w:val="48"/>
          <w:szCs w:val="48"/>
        </w:rPr>
        <w:t>第十二條</w:t>
      </w:r>
      <w:r w:rsidR="005A192B" w:rsidRPr="005A192B">
        <w:rPr>
          <w:rFonts w:ascii="標楷體" w:eastAsia="標楷體" w:hAnsi="標楷體" w:cs="新細明體" w:hint="eastAsia"/>
          <w:kern w:val="0"/>
          <w:sz w:val="48"/>
          <w:szCs w:val="48"/>
        </w:rPr>
        <w:t>：</w:t>
      </w:r>
      <w:r w:rsidR="00826F7E" w:rsidRPr="005A192B">
        <w:rPr>
          <w:rFonts w:ascii="標楷體" w:eastAsia="標楷體" w:hAnsi="標楷體" w:cs="新細明體"/>
          <w:kern w:val="0"/>
          <w:sz w:val="48"/>
          <w:szCs w:val="48"/>
          <w:u w:val="single"/>
        </w:rPr>
        <w:t>未滿十八歲者，不得吸菸</w:t>
      </w:r>
      <w:r w:rsidR="00826F7E" w:rsidRPr="005A192B">
        <w:rPr>
          <w:rFonts w:ascii="標楷體" w:eastAsia="標楷體" w:hAnsi="標楷體" w:cs="新細明體"/>
          <w:kern w:val="0"/>
          <w:sz w:val="48"/>
          <w:szCs w:val="48"/>
        </w:rPr>
        <w:t>。</w:t>
      </w:r>
      <w:r w:rsidR="00826F7E" w:rsidRPr="005A192B">
        <w:rPr>
          <w:rFonts w:ascii="標楷體" w:eastAsia="標楷體" w:hAnsi="標楷體" w:cs="新細明體"/>
          <w:kern w:val="0"/>
          <w:sz w:val="48"/>
          <w:szCs w:val="48"/>
          <w:u w:val="single"/>
        </w:rPr>
        <w:t>父母、監護人或其他實際為照顧之人應禁止未滿十八歲者吸菸。</w:t>
      </w:r>
    </w:p>
    <w:p w:rsidR="00826F7E" w:rsidRPr="005A192B" w:rsidRDefault="00826F7E" w:rsidP="00826F7E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sz w:val="48"/>
          <w:szCs w:val="48"/>
        </w:rPr>
      </w:pPr>
      <w:r w:rsidRPr="005A192B">
        <w:rPr>
          <w:rFonts w:ascii="標楷體" w:eastAsia="標楷體" w:hAnsi="標楷體" w:hint="eastAsia"/>
          <w:sz w:val="48"/>
          <w:szCs w:val="48"/>
        </w:rPr>
        <w:t>第二十八條</w:t>
      </w:r>
      <w:r w:rsidR="005A192B" w:rsidRPr="005A192B">
        <w:rPr>
          <w:rFonts w:ascii="標楷體" w:eastAsia="標楷體" w:hAnsi="標楷體" w:hint="eastAsia"/>
          <w:sz w:val="48"/>
          <w:szCs w:val="48"/>
        </w:rPr>
        <w:t>：</w:t>
      </w:r>
      <w:r w:rsidRPr="005A192B">
        <w:rPr>
          <w:rFonts w:ascii="標楷體" w:eastAsia="標楷體" w:hAnsi="標楷體" w:hint="eastAsia"/>
          <w:sz w:val="48"/>
          <w:szCs w:val="48"/>
          <w:u w:val="single"/>
        </w:rPr>
        <w:t>違反第十二條第一項規定者，應令其接受戒菸教育；行為人未滿十八歲且未結婚者，並應令其父母或監護人使其到場。無正當理由未依通知接受戒菸教育者，處新臺幣二千元以上一萬元以下罰鍰，並按次連續處罰；行為人未滿十八歲且未結婚者，處罰其父母或監護人。</w:t>
      </w:r>
    </w:p>
    <w:p w:rsidR="00826F7E" w:rsidRPr="005A192B" w:rsidRDefault="005A192B" w:rsidP="005A192B">
      <w:pPr>
        <w:pStyle w:val="a9"/>
        <w:numPr>
          <w:ilvl w:val="0"/>
          <w:numId w:val="1"/>
        </w:numPr>
        <w:ind w:leftChars="0" w:left="1111" w:hanging="1111"/>
        <w:rPr>
          <w:rFonts w:ascii="標楷體" w:eastAsia="標楷體" w:hAnsi="標楷體" w:hint="eastAsia"/>
          <w:sz w:val="48"/>
          <w:szCs w:val="48"/>
        </w:rPr>
      </w:pPr>
      <w:r w:rsidRPr="005A192B">
        <w:rPr>
          <w:rFonts w:ascii="標楷體" w:eastAsia="標楷體" w:hAnsi="標楷體" w:hint="eastAsia"/>
          <w:sz w:val="48"/>
          <w:szCs w:val="48"/>
        </w:rPr>
        <w:t>即日起違規吸菸者除依校規處分外，第二次查獲通知家長，第三次即移送衛生局依法裁罰。</w:t>
      </w:r>
      <w:bookmarkStart w:id="0" w:name="_GoBack"/>
      <w:bookmarkEnd w:id="0"/>
    </w:p>
    <w:p w:rsidR="005A192B" w:rsidRDefault="005A192B" w:rsidP="00E14B1E">
      <w:pPr>
        <w:rPr>
          <w:rFonts w:ascii="標楷體" w:eastAsia="標楷體" w:hAnsi="標楷體"/>
          <w:sz w:val="48"/>
          <w:szCs w:val="48"/>
        </w:rPr>
      </w:pPr>
    </w:p>
    <w:p w:rsidR="00E14B1E" w:rsidRPr="00E14B1E" w:rsidRDefault="00E14B1E" w:rsidP="005A192B">
      <w:pPr>
        <w:jc w:val="distribute"/>
        <w:rPr>
          <w:rFonts w:ascii="標楷體" w:eastAsia="標楷體" w:hAnsi="標楷體" w:hint="eastAsia"/>
          <w:sz w:val="56"/>
          <w:szCs w:val="56"/>
        </w:rPr>
      </w:pPr>
      <w:r w:rsidRPr="005A192B">
        <w:rPr>
          <w:rFonts w:ascii="標楷體" w:eastAsia="標楷體" w:hAnsi="標楷體" w:hint="eastAsia"/>
          <w:sz w:val="48"/>
          <w:szCs w:val="48"/>
        </w:rPr>
        <w:t>中</w:t>
      </w:r>
      <w:r>
        <w:rPr>
          <w:rFonts w:ascii="標楷體" w:eastAsia="標楷體" w:hAnsi="標楷體" w:hint="eastAsia"/>
          <w:sz w:val="56"/>
          <w:szCs w:val="56"/>
        </w:rPr>
        <w:t>華民國一0三年十二月十二日</w:t>
      </w:r>
    </w:p>
    <w:sectPr w:rsidR="00E14B1E" w:rsidRPr="00E14B1E" w:rsidSect="00826F7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553" w:rsidRDefault="00DD5553" w:rsidP="00CD4F41">
      <w:r>
        <w:separator/>
      </w:r>
    </w:p>
  </w:endnote>
  <w:endnote w:type="continuationSeparator" w:id="0">
    <w:p w:rsidR="00DD5553" w:rsidRDefault="00DD5553" w:rsidP="00CD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553" w:rsidRDefault="00DD5553" w:rsidP="00CD4F41">
      <w:r>
        <w:separator/>
      </w:r>
    </w:p>
  </w:footnote>
  <w:footnote w:type="continuationSeparator" w:id="0">
    <w:p w:rsidR="00DD5553" w:rsidRDefault="00DD5553" w:rsidP="00CD4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33097"/>
    <w:multiLevelType w:val="hybridMultilevel"/>
    <w:tmpl w:val="982C7952"/>
    <w:lvl w:ilvl="0" w:tplc="B1AED888">
      <w:start w:val="1"/>
      <w:numFmt w:val="taiwaneseCountingThousand"/>
      <w:lvlText w:val="%1、"/>
      <w:lvlJc w:val="left"/>
      <w:pPr>
        <w:ind w:left="1110" w:hanging="1110"/>
      </w:pPr>
      <w:rPr>
        <w:rFonts w:cstheme="minorBidi" w:hint="default"/>
        <w:sz w:val="56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1E"/>
    <w:rsid w:val="005A192B"/>
    <w:rsid w:val="00826F7E"/>
    <w:rsid w:val="00871CEC"/>
    <w:rsid w:val="00CD4F41"/>
    <w:rsid w:val="00DD5553"/>
    <w:rsid w:val="00E14B1E"/>
    <w:rsid w:val="00EA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1162BE-B403-4CAB-83ED-B2266C41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71C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4F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D4F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D4F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D4F41"/>
    <w:rPr>
      <w:sz w:val="20"/>
      <w:szCs w:val="20"/>
    </w:rPr>
  </w:style>
  <w:style w:type="paragraph" w:styleId="a9">
    <w:name w:val="List Paragraph"/>
    <w:basedOn w:val="a"/>
    <w:uiPriority w:val="34"/>
    <w:qFormat/>
    <w:rsid w:val="00826F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2014-12-12T04:17:00Z</cp:lastPrinted>
  <dcterms:created xsi:type="dcterms:W3CDTF">2014-12-12T04:34:00Z</dcterms:created>
  <dcterms:modified xsi:type="dcterms:W3CDTF">2014-12-12T04:34:00Z</dcterms:modified>
</cp:coreProperties>
</file>