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A" w:rsidRDefault="00855B1A" w:rsidP="00855B1A">
      <w:pPr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855B1A" w:rsidRPr="00855B1A" w:rsidRDefault="00855B1A" w:rsidP="00855B1A">
      <w:pPr>
        <w:snapToGri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855B1A">
        <w:rPr>
          <w:rFonts w:ascii="標楷體" w:eastAsia="標楷體" w:hAnsi="標楷體" w:cs="Times New Roman" w:hint="eastAsia"/>
          <w:sz w:val="28"/>
          <w:szCs w:val="28"/>
        </w:rPr>
        <w:t>陽明工商</w:t>
      </w:r>
      <w:r w:rsidR="00E059A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855B1A">
        <w:rPr>
          <w:rFonts w:ascii="標楷體" w:eastAsia="標楷體" w:hAnsi="標楷體" w:cs="Times New Roman" w:hint="eastAsia"/>
          <w:sz w:val="28"/>
          <w:szCs w:val="28"/>
        </w:rPr>
        <w:t>103</w:t>
      </w:r>
      <w:r w:rsidR="00E059A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Pr="00855B1A">
        <w:rPr>
          <w:rFonts w:ascii="標楷體" w:eastAsia="標楷體" w:hAnsi="標楷體" w:cs="Times New Roman" w:hint="eastAsia"/>
          <w:sz w:val="28"/>
          <w:szCs w:val="28"/>
        </w:rPr>
        <w:t>學年度第</w:t>
      </w:r>
      <w:proofErr w:type="gramEnd"/>
      <w:r w:rsidR="00E059A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C3B2D">
        <w:rPr>
          <w:rFonts w:ascii="標楷體" w:eastAsia="標楷體" w:hAnsi="標楷體" w:cs="Times New Roman" w:hint="eastAsia"/>
          <w:sz w:val="28"/>
          <w:szCs w:val="28"/>
        </w:rPr>
        <w:t>2</w:t>
      </w:r>
      <w:r w:rsidR="00E059A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55B1A">
        <w:rPr>
          <w:rFonts w:ascii="標楷體" w:eastAsia="標楷體" w:hAnsi="標楷體" w:cs="Times New Roman" w:hint="eastAsia"/>
          <w:sz w:val="28"/>
          <w:szCs w:val="28"/>
        </w:rPr>
        <w:t>學期代辦費收費標準：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2271"/>
        <w:gridCol w:w="3622"/>
        <w:gridCol w:w="2427"/>
      </w:tblGrid>
      <w:tr w:rsidR="00855B1A" w:rsidRPr="00855B1A" w:rsidTr="00D27F3E">
        <w:trPr>
          <w:trHeight w:val="4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科處室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855B1A" w:rsidRPr="00855B1A" w:rsidTr="00D27F3E">
        <w:trPr>
          <w:trHeight w:val="84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</w:t>
            </w:r>
            <w:r w:rsidR="001912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EE3D6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2年級收1000元</w:t>
            </w:r>
          </w:p>
          <w:p w:rsidR="00EE3D61" w:rsidRPr="00855B1A" w:rsidRDefault="00EE3D61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3年級收700元</w:t>
            </w:r>
          </w:p>
          <w:p w:rsidR="00855B1A" w:rsidRPr="00855B1A" w:rsidRDefault="00855B1A" w:rsidP="00EE3D6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旅遊事務科600元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855B1A" w:rsidRPr="00855B1A" w:rsidTr="00D27F3E">
        <w:trPr>
          <w:trHeight w:val="4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重補修學分費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每學分</w:t>
            </w: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120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5B1A" w:rsidRPr="00855B1A" w:rsidTr="00D27F3E">
        <w:trPr>
          <w:trHeight w:val="513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6A1E2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學生保險</w:t>
            </w:r>
            <w:r w:rsidR="006A1E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上學期收158元</w:t>
            </w:r>
          </w:p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下學期收157元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6A1E2B" w:rsidRDefault="006A1E2B" w:rsidP="00855B1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1E2B">
              <w:rPr>
                <w:rFonts w:ascii="標楷體" w:eastAsia="標楷體" w:hAnsi="標楷體" w:cs="新細明體" w:hint="eastAsia"/>
                <w:kern w:val="0"/>
                <w:szCs w:val="24"/>
              </w:rPr>
              <w:t>依公告收取</w:t>
            </w:r>
            <w:proofErr w:type="gramStart"/>
            <w:r w:rsidR="00855B1A" w:rsidRPr="006A1E2B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proofErr w:type="gramEnd"/>
            <w:r w:rsidR="00855B1A" w:rsidRPr="006A1E2B">
              <w:rPr>
                <w:rFonts w:ascii="標楷體" w:eastAsia="標楷體" w:hAnsi="標楷體" w:cs="新細明體" w:hint="eastAsia"/>
                <w:kern w:val="0"/>
                <w:szCs w:val="24"/>
              </w:rPr>
              <w:t>商美邦保險公司得標</w:t>
            </w:r>
          </w:p>
        </w:tc>
      </w:tr>
      <w:tr w:rsidR="00855B1A" w:rsidRPr="00855B1A" w:rsidTr="00D27F3E">
        <w:trPr>
          <w:trHeight w:val="841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50元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Cs w:val="24"/>
              </w:rPr>
              <w:t>依規定收取，一個月後提領發放各班</w:t>
            </w:r>
          </w:p>
        </w:tc>
      </w:tr>
      <w:tr w:rsidR="00855B1A" w:rsidRPr="00855B1A" w:rsidTr="00D27F3E">
        <w:trPr>
          <w:trHeight w:val="127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100元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50%儲蓄專戶                      30%證照獎金                        20%家長會費</w:t>
            </w:r>
          </w:p>
        </w:tc>
      </w:tr>
      <w:tr w:rsidR="00855B1A" w:rsidRPr="00855B1A" w:rsidTr="00D27F3E">
        <w:trPr>
          <w:trHeight w:val="637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電腦使用費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1小時400元；2小時550元                      3小時700元；4小時850元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6A1E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規定收取</w:t>
            </w:r>
          </w:p>
        </w:tc>
      </w:tr>
      <w:tr w:rsidR="00855B1A" w:rsidRPr="00855B1A" w:rsidTr="00D27F3E">
        <w:trPr>
          <w:trHeight w:val="549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冷氣使用維護費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700元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6A1E2B" w:rsidP="006A1E2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內含冷氣機維護</w:t>
            </w:r>
            <w:r w:rsidR="009110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汰換費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每人200元</w:t>
            </w:r>
            <w:r w:rsidR="00855B1A"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55B1A" w:rsidRPr="00855B1A" w:rsidTr="00D27F3E">
        <w:trPr>
          <w:trHeight w:val="670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總務處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書籍費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proofErr w:type="gramEnd"/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汽車科</w:t>
            </w:r>
            <w:r w:rsidR="00E059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1908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資訊科</w:t>
            </w:r>
            <w:r w:rsidR="00E059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751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商經科</w:t>
            </w:r>
            <w:r w:rsidR="00E059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813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資處科</w:t>
            </w:r>
            <w:proofErr w:type="gramEnd"/>
            <w:r w:rsidR="00E059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1570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應外科</w:t>
            </w:r>
            <w:r w:rsidR="00E059A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1460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實旅科</w:t>
            </w:r>
            <w:proofErr w:type="gramEnd"/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1820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                                           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二年級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汽車科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2322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1933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商經科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2071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應外科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2619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多媒體設計科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1561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實旅科</w:t>
            </w:r>
            <w:proofErr w:type="gramEnd"/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1100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  <w:r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                                  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一年級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汽車科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2867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資訊科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1825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商經科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2051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多媒體設計科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2467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855B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應外科</w:t>
            </w:r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2298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855B1A" w:rsidRPr="00855B1A" w:rsidRDefault="00855B1A" w:rsidP="00E059A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實旅科</w:t>
            </w:r>
            <w:proofErr w:type="gramEnd"/>
            <w:r w:rsidR="00E05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1646</w:t>
            </w:r>
            <w:r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B1A" w:rsidRPr="00855B1A" w:rsidRDefault="00E059A0" w:rsidP="00E059A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本學期之書籍費是上學期預繳書籍扣抵後由本期多退少補，再依</w:t>
            </w:r>
            <w:r w:rsidR="00855B1A" w:rsidRPr="00855B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書商公告書籍費依實際價格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收費。</w:t>
            </w:r>
            <w:r w:rsidR="00855B1A" w:rsidRPr="00855B1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55B1A" w:rsidRPr="00855B1A" w:rsidRDefault="00855B1A" w:rsidP="00855B1A">
      <w:pPr>
        <w:snapToGrid w:val="0"/>
        <w:rPr>
          <w:rFonts w:ascii="Calibri" w:eastAsia="新細明體" w:hAnsi="Calibri" w:cs="Times New Roman"/>
        </w:rPr>
      </w:pPr>
    </w:p>
    <w:p w:rsidR="00305CE7" w:rsidRPr="00855B1A" w:rsidRDefault="00305CE7"/>
    <w:sectPr w:rsidR="00305CE7" w:rsidRPr="00855B1A" w:rsidSect="00D27F3E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10" w:rsidRDefault="00927210" w:rsidP="00D27F3E">
      <w:r>
        <w:separator/>
      </w:r>
    </w:p>
  </w:endnote>
  <w:endnote w:type="continuationSeparator" w:id="0">
    <w:p w:rsidR="00927210" w:rsidRDefault="00927210" w:rsidP="00D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10" w:rsidRDefault="00927210" w:rsidP="00D27F3E">
      <w:r>
        <w:separator/>
      </w:r>
    </w:p>
  </w:footnote>
  <w:footnote w:type="continuationSeparator" w:id="0">
    <w:p w:rsidR="00927210" w:rsidRDefault="00927210" w:rsidP="00D2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A"/>
    <w:rsid w:val="00191232"/>
    <w:rsid w:val="002C3B2D"/>
    <w:rsid w:val="00305CE7"/>
    <w:rsid w:val="0049524C"/>
    <w:rsid w:val="00576884"/>
    <w:rsid w:val="006A1E2B"/>
    <w:rsid w:val="00842F2A"/>
    <w:rsid w:val="00855B1A"/>
    <w:rsid w:val="008C439D"/>
    <w:rsid w:val="009110E7"/>
    <w:rsid w:val="00927210"/>
    <w:rsid w:val="00A45FE8"/>
    <w:rsid w:val="00D27F3E"/>
    <w:rsid w:val="00D90925"/>
    <w:rsid w:val="00E059A0"/>
    <w:rsid w:val="00E92988"/>
    <w:rsid w:val="00EE3D61"/>
    <w:rsid w:val="00F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F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7F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7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7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7F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7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lin</cp:lastModifiedBy>
  <cp:revision>4</cp:revision>
  <cp:lastPrinted>2014-10-31T01:09:00Z</cp:lastPrinted>
  <dcterms:created xsi:type="dcterms:W3CDTF">2015-01-19T23:45:00Z</dcterms:created>
  <dcterms:modified xsi:type="dcterms:W3CDTF">2015-03-11T06:25:00Z</dcterms:modified>
</cp:coreProperties>
</file>